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4"/>
      </w:tblGrid>
      <w:tr w:rsidR="002203A1" w14:paraId="3AA24AD5" w14:textId="77777777" w:rsidTr="00075A7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259D151"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61463E4"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674907E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77C02BB6" w14:textId="77777777" w:rsidR="002203A1" w:rsidRPr="002203A1" w:rsidRDefault="002203A1" w:rsidP="002203A1">
            <w:pPr>
              <w:spacing w:before="120" w:after="120"/>
              <w:rPr>
                <w:rFonts w:cs="Tahoma"/>
                <w:szCs w:val="20"/>
                <w:lang w:val="en-US"/>
              </w:rPr>
            </w:pPr>
          </w:p>
        </w:tc>
      </w:tr>
      <w:tr w:rsidR="002203A1" w:rsidRPr="002203A1" w14:paraId="1A3DFE27"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w:t>
            </w:r>
            <w:bookmarkStart w:id="0" w:name="_GoBack"/>
            <w:bookmarkEnd w:id="0"/>
            <w:r w:rsidRPr="002203A1">
              <w:rPr>
                <w:rFonts w:cs="Tahoma"/>
                <w:szCs w:val="20"/>
              </w:rPr>
              <w:t>ика</w:t>
            </w:r>
          </w:p>
        </w:tc>
        <w:tc>
          <w:tcPr>
            <w:tcW w:w="5954" w:type="dxa"/>
            <w:tcBorders>
              <w:top w:val="single" w:sz="4" w:space="0" w:color="auto"/>
              <w:left w:val="single" w:sz="4" w:space="0" w:color="auto"/>
              <w:bottom w:val="single" w:sz="4" w:space="0" w:color="auto"/>
              <w:right w:val="single" w:sz="4" w:space="0" w:color="auto"/>
            </w:tcBorders>
          </w:tcPr>
          <w:p w14:paraId="19317ABA" w14:textId="77777777" w:rsidR="002203A1" w:rsidRPr="00C046C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07BE51E"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6ABFCEFD"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5B74B37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4" w:type="dxa"/>
            <w:tcBorders>
              <w:top w:val="single" w:sz="4" w:space="0" w:color="auto"/>
              <w:left w:val="single" w:sz="4" w:space="0" w:color="auto"/>
              <w:bottom w:val="single" w:sz="4" w:space="0" w:color="auto"/>
              <w:right w:val="single" w:sz="4" w:space="0" w:color="auto"/>
            </w:tcBorders>
          </w:tcPr>
          <w:p w14:paraId="27152011" w14:textId="77777777" w:rsidR="002203A1" w:rsidRPr="002203A1" w:rsidRDefault="002203A1" w:rsidP="002203A1">
            <w:pPr>
              <w:spacing w:before="120" w:after="120"/>
              <w:rPr>
                <w:rFonts w:cs="Tahoma"/>
                <w:szCs w:val="20"/>
                <w:lang w:val="en-US"/>
              </w:rPr>
            </w:pPr>
          </w:p>
        </w:tc>
      </w:tr>
      <w:tr w:rsidR="002203A1" w:rsidRPr="002203A1" w14:paraId="0EF5EADE"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5C11B1E6"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2DE2A417" w14:textId="77777777" w:rsidR="002203A1" w:rsidRPr="00C046C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6ABDD088" w14:textId="77777777" w:rsidR="002203A1" w:rsidRPr="00C046C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8489BDA"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0B400AFD"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32F23233" w14:textId="77777777" w:rsidR="002203A1" w:rsidRPr="00C046C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tcPr>
          <w:p w14:paraId="107CA167" w14:textId="77777777" w:rsidR="002203A1" w:rsidRPr="00C046C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D268DBB"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348FACD9"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06E6D295" w14:textId="77777777" w:rsidR="002203A1" w:rsidRPr="00C046C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tcPr>
          <w:p w14:paraId="6029581F" w14:textId="77777777" w:rsidR="002203A1" w:rsidRPr="00C046C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8A5125D"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3B180B10"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246D2D45" w14:textId="77777777" w:rsidR="002203A1" w:rsidRPr="00C046C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0B6E7C59" w14:textId="77777777" w:rsidR="002203A1" w:rsidRPr="00C046C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35AB2B9"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5FBE3DD2"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2056786F" w14:textId="77777777" w:rsidR="002203A1" w:rsidRPr="00C046C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tcPr>
          <w:p w14:paraId="3056F751" w14:textId="77777777" w:rsidR="002203A1" w:rsidRPr="00C046C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D89D910"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198723F3"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707AD25A" w14:textId="77777777" w:rsidR="002203A1" w:rsidRPr="00C046C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tcPr>
          <w:p w14:paraId="32E4C5ED" w14:textId="77777777" w:rsidR="002203A1" w:rsidRPr="00C046C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3A028D5"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7C58E49E"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79478F3C" w14:textId="77777777" w:rsidR="002203A1" w:rsidRPr="00C046C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tcPr>
          <w:p w14:paraId="494EEB28" w14:textId="77777777" w:rsidR="002203A1" w:rsidRPr="00C046C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D68F6" w:rsidRPr="002203A1" w14:paraId="79E586AB"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624B6245" w14:textId="77777777" w:rsidR="00DD68F6" w:rsidRPr="002203A1" w:rsidRDefault="00DD68F6" w:rsidP="00DD68F6">
            <w:pPr>
              <w:rPr>
                <w:rFonts w:cs="Tahoma"/>
                <w:szCs w:val="20"/>
              </w:rPr>
            </w:pPr>
            <w:r w:rsidRPr="002203A1">
              <w:rPr>
                <w:rFonts w:cs="Tahoma"/>
                <w:szCs w:val="20"/>
              </w:rPr>
              <w:t>1.1.5</w:t>
            </w:r>
          </w:p>
        </w:tc>
        <w:tc>
          <w:tcPr>
            <w:tcW w:w="3969" w:type="dxa"/>
          </w:tcPr>
          <w:p w14:paraId="0105EAAE" w14:textId="02BE29F2" w:rsidR="00DD68F6" w:rsidRPr="00C046C6" w:rsidRDefault="00DD68F6" w:rsidP="00DD68F6">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Pr>
                <w:rFonts w:cs="Tahoma"/>
                <w:szCs w:val="20"/>
                <w:lang w:eastAsia="en-US"/>
              </w:rPr>
              <w:lastRenderedPageBreak/>
              <w:t>бухгалтерской отчетности за последний завершенный отчетный период.</w:t>
            </w:r>
          </w:p>
        </w:tc>
        <w:tc>
          <w:tcPr>
            <w:tcW w:w="5954" w:type="dxa"/>
          </w:tcPr>
          <w:p w14:paraId="633C98D6" w14:textId="77777777" w:rsidR="00DD68F6" w:rsidRDefault="00DD68F6" w:rsidP="00DD68F6">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6C03B69" w14:textId="77777777" w:rsidR="00DD68F6" w:rsidRDefault="00DD68F6" w:rsidP="00DD68F6">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Pr>
                <w:rFonts w:cs="Tahoma"/>
                <w:szCs w:val="20"/>
                <w:lang w:eastAsia="en-US"/>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B3F3AD" w14:textId="77777777" w:rsidR="00DD68F6" w:rsidRPr="004F75B0" w:rsidRDefault="00DD68F6" w:rsidP="00DD68F6">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08C11E" w14:textId="0D980719" w:rsidR="00DD68F6" w:rsidRPr="00C046C6" w:rsidRDefault="00DD68F6" w:rsidP="00DD68F6">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D68F6" w:rsidRPr="002203A1" w14:paraId="060BD32E"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756C5391" w14:textId="77777777" w:rsidR="00DD68F6" w:rsidRPr="002203A1" w:rsidRDefault="00DD68F6" w:rsidP="00DD68F6">
            <w:pPr>
              <w:rPr>
                <w:rFonts w:cs="Tahoma"/>
                <w:szCs w:val="20"/>
              </w:rPr>
            </w:pPr>
            <w:r w:rsidRPr="002203A1">
              <w:rPr>
                <w:rFonts w:cs="Tahoma"/>
                <w:szCs w:val="20"/>
              </w:rPr>
              <w:lastRenderedPageBreak/>
              <w:t>1.1.6</w:t>
            </w:r>
          </w:p>
        </w:tc>
        <w:tc>
          <w:tcPr>
            <w:tcW w:w="3969" w:type="dxa"/>
            <w:tcBorders>
              <w:top w:val="single" w:sz="4" w:space="0" w:color="auto"/>
              <w:left w:val="single" w:sz="4" w:space="0" w:color="auto"/>
              <w:bottom w:val="single" w:sz="4" w:space="0" w:color="auto"/>
              <w:right w:val="single" w:sz="4" w:space="0" w:color="auto"/>
            </w:tcBorders>
          </w:tcPr>
          <w:p w14:paraId="57CECED8" w14:textId="77777777" w:rsidR="00DD68F6" w:rsidRPr="00C046C6" w:rsidRDefault="00DD68F6" w:rsidP="00DD68F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tcPr>
          <w:p w14:paraId="33E22756" w14:textId="77777777" w:rsidR="00DD68F6" w:rsidRPr="00C046C6" w:rsidRDefault="00DD68F6" w:rsidP="00DD68F6">
            <w:pPr>
              <w:spacing w:before="120" w:after="120"/>
              <w:rPr>
                <w:rFonts w:cs="Tahoma"/>
                <w:szCs w:val="20"/>
              </w:rPr>
            </w:pPr>
            <w:r w:rsidRPr="002203A1">
              <w:rPr>
                <w:rFonts w:cs="Tahoma"/>
                <w:szCs w:val="20"/>
              </w:rPr>
              <w:t>Сведения в реестре (-ах) недобросовестных поставщиков</w:t>
            </w:r>
          </w:p>
        </w:tc>
      </w:tr>
      <w:tr w:rsidR="00DD68F6" w:rsidRPr="002203A1" w14:paraId="264282E5"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0EB14363" w14:textId="77777777" w:rsidR="00DD68F6" w:rsidRPr="002203A1" w:rsidRDefault="00DD68F6" w:rsidP="00DD68F6">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4172DEDE" w14:textId="77777777" w:rsidR="00DD68F6" w:rsidRPr="00C046C6" w:rsidRDefault="00DD68F6" w:rsidP="00DD68F6">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4" w:type="dxa"/>
            <w:tcBorders>
              <w:top w:val="single" w:sz="4" w:space="0" w:color="auto"/>
              <w:left w:val="single" w:sz="4" w:space="0" w:color="auto"/>
              <w:bottom w:val="single" w:sz="4" w:space="0" w:color="auto"/>
              <w:right w:val="single" w:sz="4" w:space="0" w:color="auto"/>
            </w:tcBorders>
          </w:tcPr>
          <w:p w14:paraId="6EDCC370" w14:textId="77777777" w:rsidR="00DD68F6" w:rsidRPr="00C046C6" w:rsidRDefault="00DD68F6" w:rsidP="00DD68F6">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DD68F6" w:rsidRPr="002203A1" w14:paraId="74680009"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60A4518C" w14:textId="77777777" w:rsidR="00DD68F6" w:rsidRPr="002203A1" w:rsidRDefault="00DD68F6" w:rsidP="00DD68F6">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1AD95735" w14:textId="77777777" w:rsidR="00DD68F6" w:rsidRPr="00C046C6" w:rsidRDefault="00DD68F6" w:rsidP="00DD68F6">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tcPr>
          <w:p w14:paraId="1EF33C96" w14:textId="77777777" w:rsidR="00DD68F6" w:rsidRPr="00C046C6" w:rsidRDefault="00DD68F6" w:rsidP="00DD68F6">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DD68F6" w:rsidRPr="002203A1" w14:paraId="00F4B8F3"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54D6464A" w14:textId="77777777" w:rsidR="00DD68F6" w:rsidRPr="002203A1" w:rsidRDefault="00DD68F6" w:rsidP="00DD68F6">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3B5369D0" w14:textId="77777777" w:rsidR="00DD68F6" w:rsidRPr="00C046C6" w:rsidRDefault="00DD68F6" w:rsidP="00DD68F6">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tcPr>
          <w:p w14:paraId="0A0F1DBE" w14:textId="77777777" w:rsidR="00DD68F6" w:rsidRPr="00C046C6" w:rsidRDefault="00DD68F6" w:rsidP="00DD68F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D68F6" w:rsidRPr="002203A1" w14:paraId="7FC17B75"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767FB39" w14:textId="77777777" w:rsidR="00DD68F6" w:rsidRPr="002203A1" w:rsidRDefault="00DD68F6" w:rsidP="00DD68F6">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7B1D9558" w14:textId="77777777" w:rsidR="00DD68F6" w:rsidRPr="002203A1" w:rsidRDefault="00DD68F6" w:rsidP="00DD68F6">
            <w:pPr>
              <w:spacing w:before="120" w:after="120"/>
              <w:rPr>
                <w:rFonts w:cs="Tahoma"/>
                <w:b/>
                <w:szCs w:val="20"/>
                <w:lang w:val="en-US"/>
              </w:rPr>
            </w:pPr>
            <w:r>
              <w:rPr>
                <w:rFonts w:cs="Tahoma"/>
                <w:b/>
                <w:szCs w:val="20"/>
              </w:rPr>
              <w:t>Статус оферты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38F73BE4" w14:textId="77777777" w:rsidR="00DD68F6" w:rsidRPr="002203A1" w:rsidRDefault="00DD68F6" w:rsidP="00DD68F6">
            <w:pPr>
              <w:spacing w:before="120" w:after="120"/>
              <w:rPr>
                <w:rFonts w:cs="Tahoma"/>
                <w:szCs w:val="20"/>
                <w:lang w:val="en-US"/>
              </w:rPr>
            </w:pPr>
          </w:p>
        </w:tc>
      </w:tr>
      <w:tr w:rsidR="00DD68F6" w:rsidRPr="002203A1" w14:paraId="2391DC76"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3CAA2B58" w14:textId="77777777" w:rsidR="00DD68F6" w:rsidRPr="002203A1" w:rsidRDefault="00DD68F6" w:rsidP="00DD68F6">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674DA1EA" w14:textId="77777777" w:rsidR="00DD68F6" w:rsidRPr="002203A1" w:rsidRDefault="00DD68F6" w:rsidP="00DD68F6">
            <w:pPr>
              <w:spacing w:before="120" w:after="120"/>
              <w:rPr>
                <w:rFonts w:cs="Tahoma"/>
                <w:szCs w:val="20"/>
                <w:lang w:val="en-US"/>
              </w:rPr>
            </w:pPr>
            <w:r w:rsidRPr="002203A1">
              <w:rPr>
                <w:rFonts w:cs="Tahoma"/>
                <w:szCs w:val="20"/>
              </w:rPr>
              <w:t>Правомочие лица, подписавшего оферту</w:t>
            </w:r>
          </w:p>
        </w:tc>
        <w:tc>
          <w:tcPr>
            <w:tcW w:w="5954" w:type="dxa"/>
            <w:tcBorders>
              <w:top w:val="single" w:sz="4" w:space="0" w:color="auto"/>
              <w:left w:val="single" w:sz="4" w:space="0" w:color="auto"/>
              <w:bottom w:val="single" w:sz="4" w:space="0" w:color="auto"/>
              <w:right w:val="single" w:sz="4" w:space="0" w:color="auto"/>
            </w:tcBorders>
          </w:tcPr>
          <w:p w14:paraId="28496AC5" w14:textId="77777777" w:rsidR="00DD68F6" w:rsidRPr="00C046C6" w:rsidRDefault="00DD68F6" w:rsidP="00DD68F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D68F6" w:rsidRPr="002203A1" w14:paraId="47A6A640"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2DC36CFD" w14:textId="77777777" w:rsidR="00DD68F6" w:rsidRPr="002203A1" w:rsidRDefault="00DD68F6" w:rsidP="00DD68F6">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3D3902BF" w14:textId="77777777" w:rsidR="00DD68F6" w:rsidRPr="00C046C6" w:rsidRDefault="00DD68F6" w:rsidP="00DD68F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tcPr>
          <w:p w14:paraId="4F2B3540" w14:textId="77777777" w:rsidR="00DD68F6" w:rsidRPr="00C046C6" w:rsidRDefault="00DD68F6" w:rsidP="00DD68F6">
            <w:pPr>
              <w:spacing w:before="120" w:after="120"/>
              <w:rPr>
                <w:rFonts w:cs="Tahoma"/>
                <w:szCs w:val="20"/>
              </w:rPr>
            </w:pPr>
          </w:p>
        </w:tc>
      </w:tr>
      <w:tr w:rsidR="00DD68F6" w:rsidRPr="002203A1" w14:paraId="102E0854"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5F44C276" w14:textId="77777777" w:rsidR="00DD68F6" w:rsidRPr="002203A1" w:rsidRDefault="00DD68F6" w:rsidP="00DD68F6">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6BE50135" w14:textId="77777777" w:rsidR="00DD68F6" w:rsidRPr="002203A1" w:rsidRDefault="00DD68F6" w:rsidP="00DD68F6">
            <w:pPr>
              <w:spacing w:before="120" w:after="120"/>
              <w:rPr>
                <w:rFonts w:cs="Tahoma"/>
                <w:szCs w:val="20"/>
                <w:lang w:val="en-US"/>
              </w:rPr>
            </w:pPr>
            <w:r w:rsidRPr="002203A1">
              <w:rPr>
                <w:rFonts w:cs="Tahoma"/>
                <w:szCs w:val="20"/>
              </w:rPr>
              <w:t>срок действия оферты</w:t>
            </w:r>
          </w:p>
        </w:tc>
        <w:tc>
          <w:tcPr>
            <w:tcW w:w="5954" w:type="dxa"/>
            <w:tcBorders>
              <w:top w:val="single" w:sz="4" w:space="0" w:color="auto"/>
              <w:left w:val="single" w:sz="4" w:space="0" w:color="auto"/>
              <w:bottom w:val="single" w:sz="4" w:space="0" w:color="auto"/>
              <w:right w:val="single" w:sz="4" w:space="0" w:color="auto"/>
            </w:tcBorders>
          </w:tcPr>
          <w:p w14:paraId="4B6C2E03" w14:textId="77777777" w:rsidR="00DD68F6" w:rsidRPr="002203A1" w:rsidRDefault="00DD68F6" w:rsidP="00DD68F6">
            <w:pPr>
              <w:spacing w:before="120" w:after="120"/>
              <w:rPr>
                <w:rFonts w:cs="Tahoma"/>
                <w:szCs w:val="20"/>
                <w:lang w:val="en-US"/>
              </w:rPr>
            </w:pPr>
            <w:r w:rsidRPr="002203A1">
              <w:rPr>
                <w:rFonts w:cs="Tahoma"/>
                <w:szCs w:val="20"/>
              </w:rPr>
              <w:t>срок действия оферты</w:t>
            </w:r>
          </w:p>
        </w:tc>
      </w:tr>
      <w:tr w:rsidR="00DD68F6" w:rsidRPr="002203A1" w14:paraId="5B0F0792"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51022CD2" w14:textId="77777777" w:rsidR="00DD68F6" w:rsidRPr="002203A1" w:rsidRDefault="00DD68F6" w:rsidP="00DD68F6">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5B7E57DE" w14:textId="77777777" w:rsidR="00DD68F6" w:rsidRPr="00C046C6" w:rsidRDefault="00DD68F6" w:rsidP="00DD68F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tcPr>
          <w:p w14:paraId="18FDC8DA" w14:textId="77777777" w:rsidR="00DD68F6" w:rsidRPr="00C046C6" w:rsidRDefault="00DD68F6" w:rsidP="00DD68F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D68F6" w:rsidRPr="002203A1" w14:paraId="1E520D8D"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6AA2449A" w14:textId="77777777" w:rsidR="00DD68F6" w:rsidRPr="002203A1" w:rsidRDefault="00DD68F6" w:rsidP="00DD68F6">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6E2EBC9B" w14:textId="77777777" w:rsidR="00DD68F6" w:rsidRPr="00C046C6" w:rsidRDefault="00DD68F6" w:rsidP="00DD68F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14:paraId="12067F65" w14:textId="77777777" w:rsidR="00DD68F6" w:rsidRPr="00C046C6" w:rsidRDefault="00DD68F6" w:rsidP="00DD68F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D68F6" w:rsidRPr="002203A1" w14:paraId="2A45DC2C"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4CDE951E" w14:textId="77777777" w:rsidR="00DD68F6" w:rsidRPr="002203A1" w:rsidRDefault="00DD68F6" w:rsidP="00DD68F6">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120B70E6" w14:textId="77777777" w:rsidR="00DD68F6" w:rsidRPr="00C046C6" w:rsidRDefault="00DD68F6" w:rsidP="00DD68F6">
            <w:pPr>
              <w:spacing w:before="120" w:after="120"/>
              <w:rPr>
                <w:rFonts w:cs="Tahoma"/>
                <w:szCs w:val="20"/>
              </w:rPr>
            </w:pPr>
            <w:r w:rsidRPr="002203A1">
              <w:rPr>
                <w:rFonts w:cs="Tahoma"/>
                <w:szCs w:val="20"/>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tcPr>
          <w:p w14:paraId="5BF6E897" w14:textId="77777777" w:rsidR="00DD68F6" w:rsidRPr="00C046C6" w:rsidRDefault="00DD68F6" w:rsidP="00DD68F6">
            <w:pPr>
              <w:spacing w:before="120" w:after="120"/>
              <w:rPr>
                <w:rFonts w:cs="Tahoma"/>
                <w:szCs w:val="20"/>
              </w:rPr>
            </w:pPr>
            <w:r w:rsidRPr="002203A1">
              <w:rPr>
                <w:rFonts w:cs="Tahoma"/>
                <w:szCs w:val="20"/>
              </w:rPr>
              <w:t>содержание оферты в части объема поставки, работ, услуг</w:t>
            </w:r>
          </w:p>
        </w:tc>
      </w:tr>
      <w:tr w:rsidR="00DD68F6" w:rsidRPr="002203A1" w14:paraId="617BE97A"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551C4C5D" w14:textId="77777777" w:rsidR="00DD68F6" w:rsidRPr="002203A1" w:rsidRDefault="00DD68F6" w:rsidP="00DD68F6">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39AA7775" w14:textId="77777777" w:rsidR="00DD68F6" w:rsidRPr="00C046C6" w:rsidRDefault="00DD68F6" w:rsidP="00DD68F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tcPr>
          <w:p w14:paraId="5BB59E04" w14:textId="77777777" w:rsidR="00DD68F6" w:rsidRPr="00C046C6" w:rsidRDefault="00DD68F6" w:rsidP="00DD68F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D68F6" w:rsidRPr="002203A1" w14:paraId="797399A1"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69B8C7FB" w14:textId="77777777" w:rsidR="00DD68F6" w:rsidRPr="002203A1" w:rsidRDefault="00DD68F6" w:rsidP="00DD68F6">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70DCE024" w14:textId="77777777" w:rsidR="00DD68F6" w:rsidRPr="00C046C6" w:rsidRDefault="00DD68F6" w:rsidP="00DD68F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tcPr>
          <w:p w14:paraId="648FBDDC" w14:textId="77777777" w:rsidR="00DD68F6" w:rsidRPr="00C046C6" w:rsidRDefault="00DD68F6" w:rsidP="00DD68F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D68F6" w:rsidRPr="002203A1" w14:paraId="47476CB4"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2D9A73A" w14:textId="77777777" w:rsidR="00DD68F6" w:rsidRPr="002203A1" w:rsidRDefault="00DD68F6" w:rsidP="00DD68F6">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52F15215" w14:textId="77777777" w:rsidR="00DD68F6" w:rsidRPr="00C046C6" w:rsidRDefault="00DD68F6" w:rsidP="00DD68F6">
            <w:pPr>
              <w:spacing w:before="120" w:after="120"/>
              <w:rPr>
                <w:rFonts w:cs="Tahoma"/>
                <w:b/>
                <w:szCs w:val="20"/>
              </w:rPr>
            </w:pPr>
            <w:r>
              <w:rPr>
                <w:rFonts w:cs="Tahoma"/>
                <w:b/>
                <w:szCs w:val="20"/>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tcPr>
          <w:p w14:paraId="0EE6CCB1" w14:textId="77777777" w:rsidR="00DD68F6" w:rsidRPr="00C046C6" w:rsidRDefault="00DD68F6" w:rsidP="00DD68F6">
            <w:pPr>
              <w:spacing w:before="120" w:after="120"/>
              <w:rPr>
                <w:rFonts w:cs="Tahoma"/>
                <w:szCs w:val="20"/>
              </w:rPr>
            </w:pPr>
          </w:p>
        </w:tc>
      </w:tr>
      <w:tr w:rsidR="00DD68F6" w:rsidRPr="002203A1" w14:paraId="35B5D614"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tcPr>
          <w:p w14:paraId="1A221D65" w14:textId="77777777" w:rsidR="00DD68F6" w:rsidRPr="002203A1" w:rsidRDefault="00DD68F6" w:rsidP="00DD68F6">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29CE63AA" w14:textId="77777777" w:rsidR="00DD68F6" w:rsidRPr="00C046C6" w:rsidRDefault="00DD68F6" w:rsidP="00DD68F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tcPr>
          <w:p w14:paraId="6DD23E88" w14:textId="77777777" w:rsidR="00DD68F6" w:rsidRPr="00C046C6" w:rsidRDefault="00DD68F6" w:rsidP="00DD68F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D68F6" w:rsidRPr="002203A1" w14:paraId="7FCD9CE9" w14:textId="77777777" w:rsidTr="00075A7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BE27BAF" w14:textId="77777777" w:rsidR="00DD68F6" w:rsidRPr="002203A1" w:rsidRDefault="00DD68F6" w:rsidP="00DD68F6">
            <w:pPr>
              <w:rPr>
                <w:rFonts w:cs="Tahoma"/>
                <w:b/>
                <w:szCs w:val="20"/>
                <w:lang w:val="en-US"/>
              </w:rPr>
            </w:pPr>
            <w:r>
              <w:rPr>
                <w:rFonts w:cs="Tahoma"/>
                <w:b/>
                <w:szCs w:val="20"/>
              </w:rPr>
              <w:t>1.4</w:t>
            </w:r>
          </w:p>
        </w:tc>
        <w:tc>
          <w:tcPr>
            <w:tcW w:w="3969" w:type="dxa"/>
            <w:tcBorders>
              <w:top w:val="single" w:sz="4" w:space="0" w:color="auto"/>
              <w:left w:val="single" w:sz="4" w:space="0" w:color="auto"/>
              <w:bottom w:val="single" w:sz="4" w:space="0" w:color="auto"/>
              <w:right w:val="single" w:sz="4" w:space="0" w:color="auto"/>
            </w:tcBorders>
            <w:vAlign w:val="center"/>
          </w:tcPr>
          <w:p w14:paraId="5AAFA7D0" w14:textId="2BDCAF46" w:rsidR="00DD68F6" w:rsidRPr="00C046C6" w:rsidRDefault="00DD68F6" w:rsidP="00DD68F6">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4" w:type="dxa"/>
            <w:tcBorders>
              <w:top w:val="single" w:sz="4" w:space="0" w:color="auto"/>
              <w:left w:val="single" w:sz="4" w:space="0" w:color="auto"/>
              <w:bottom w:val="single" w:sz="4" w:space="0" w:color="auto"/>
              <w:right w:val="single" w:sz="4" w:space="0" w:color="auto"/>
            </w:tcBorders>
            <w:vAlign w:val="center"/>
          </w:tcPr>
          <w:p w14:paraId="1FC5BC18" w14:textId="77777777" w:rsidR="00DD68F6" w:rsidRPr="00C046C6" w:rsidRDefault="00DD68F6" w:rsidP="00DD68F6">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09FDFD0D" w:rsidR="002203A1" w:rsidRPr="00C046C6" w:rsidRDefault="002203A1">
      <w:pPr>
        <w:spacing w:after="160" w:line="259" w:lineRule="auto"/>
      </w:pPr>
    </w:p>
    <w:p w14:paraId="29D83069" w14:textId="77777777" w:rsidR="002203A1" w:rsidRPr="002203A1" w:rsidRDefault="002203A1" w:rsidP="002203A1">
      <w:pPr>
        <w:ind w:left="-993"/>
      </w:pPr>
    </w:p>
    <w:p w14:paraId="314A23A5" w14:textId="2B0AE7D5" w:rsidR="002203A1" w:rsidRPr="00C046C6" w:rsidRDefault="002203A1" w:rsidP="00C046C6">
      <w:pPr>
        <w:pStyle w:val="a6"/>
        <w:numPr>
          <w:ilvl w:val="0"/>
          <w:numId w:val="1"/>
        </w:numPr>
        <w:spacing w:after="0" w:line="276" w:lineRule="auto"/>
        <w:jc w:val="left"/>
        <w:rPr>
          <w:rFonts w:eastAsia="Calibri" w:cs="Tahoma"/>
        </w:rPr>
      </w:pPr>
      <w:r w:rsidRPr="00C046C6">
        <w:rPr>
          <w:b/>
        </w:rPr>
        <w:lastRenderedPageBreak/>
        <w:t xml:space="preserve"> Критерии оценки  </w:t>
      </w:r>
    </w:p>
    <w:p w14:paraId="04464CF5" w14:textId="77777777" w:rsidR="002203A1" w:rsidRPr="00C046C6"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C046C6" w:rsidRPr="00C046C6"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C046C6" w:rsidRDefault="002203A1">
            <w:pPr>
              <w:spacing w:line="276" w:lineRule="auto"/>
              <w:jc w:val="center"/>
              <w:rPr>
                <w:lang w:eastAsia="en-US"/>
              </w:rPr>
            </w:pPr>
            <w:r w:rsidRPr="00C046C6">
              <w:rPr>
                <w:lang w:eastAsia="en-US"/>
              </w:rPr>
              <w:t>№</w:t>
            </w:r>
          </w:p>
          <w:p w14:paraId="476CEABC" w14:textId="77777777" w:rsidR="002203A1" w:rsidRPr="00C046C6"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C046C6" w:rsidRDefault="002203A1">
            <w:pPr>
              <w:spacing w:line="276" w:lineRule="auto"/>
              <w:rPr>
                <w:lang w:eastAsia="en-US"/>
              </w:rPr>
            </w:pPr>
            <w:r w:rsidRPr="00C046C6">
              <w:rPr>
                <w:lang w:eastAsia="en-US"/>
              </w:rPr>
              <w:t>Критерий</w:t>
            </w:r>
          </w:p>
          <w:p w14:paraId="230639AF" w14:textId="77777777" w:rsidR="002203A1" w:rsidRPr="00C046C6" w:rsidRDefault="002203A1">
            <w:pPr>
              <w:spacing w:line="276" w:lineRule="auto"/>
              <w:jc w:val="center"/>
              <w:rPr>
                <w:lang w:eastAsia="en-US"/>
              </w:rPr>
            </w:pPr>
          </w:p>
        </w:tc>
      </w:tr>
      <w:tr w:rsidR="00C046C6" w:rsidRPr="00C046C6"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C046C6" w:rsidRDefault="002203A1">
            <w:pPr>
              <w:spacing w:line="276" w:lineRule="auto"/>
              <w:rPr>
                <w:b/>
                <w:lang w:eastAsia="en-US"/>
              </w:rPr>
            </w:pPr>
            <w:r w:rsidRPr="00C046C6">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C046C6" w:rsidRDefault="002203A1">
            <w:pPr>
              <w:spacing w:line="276" w:lineRule="auto"/>
              <w:rPr>
                <w:b/>
                <w:lang w:val="en-US" w:eastAsia="en-US"/>
              </w:rPr>
            </w:pPr>
            <w:r w:rsidRPr="00C046C6">
              <w:rPr>
                <w:rFonts w:cs="Tahoma"/>
                <w:b/>
                <w:szCs w:val="20"/>
                <w:lang w:eastAsia="en-US"/>
              </w:rPr>
              <w:t>Стоимость предложения</w:t>
            </w:r>
          </w:p>
        </w:tc>
      </w:tr>
    </w:tbl>
    <w:p w14:paraId="6555C21E" w14:textId="77777777" w:rsidR="002203A1" w:rsidRPr="00C046C6" w:rsidRDefault="002203A1" w:rsidP="002203A1">
      <w:pPr>
        <w:pStyle w:val="a6"/>
        <w:spacing w:after="0" w:line="276" w:lineRule="auto"/>
        <w:ind w:left="1440" w:firstLine="0"/>
        <w:jc w:val="left"/>
        <w:rPr>
          <w:b/>
        </w:rPr>
      </w:pPr>
    </w:p>
    <w:p w14:paraId="2604E40C" w14:textId="77777777" w:rsidR="002203A1" w:rsidRPr="00C046C6" w:rsidRDefault="002203A1" w:rsidP="002203A1">
      <w:pPr>
        <w:pStyle w:val="a6"/>
        <w:spacing w:after="0" w:line="276" w:lineRule="auto"/>
        <w:ind w:left="1440" w:firstLine="0"/>
        <w:jc w:val="left"/>
        <w:rPr>
          <w:b/>
        </w:rPr>
      </w:pPr>
    </w:p>
    <w:p w14:paraId="24AD7076" w14:textId="77777777" w:rsidR="002203A1" w:rsidRPr="00C046C6" w:rsidRDefault="002203A1" w:rsidP="002203A1">
      <w:pPr>
        <w:jc w:val="both"/>
        <w:rPr>
          <w:rFonts w:cs="Tahoma"/>
          <w:szCs w:val="20"/>
          <w:lang w:eastAsia="x-none"/>
        </w:rPr>
      </w:pPr>
    </w:p>
    <w:p w14:paraId="2CC01903" w14:textId="77777777" w:rsidR="002203A1" w:rsidRPr="00C046C6" w:rsidRDefault="002203A1" w:rsidP="002203A1">
      <w:pPr>
        <w:jc w:val="both"/>
        <w:rPr>
          <w:rFonts w:cs="Tahoma"/>
          <w:b/>
          <w:sz w:val="12"/>
          <w:szCs w:val="12"/>
          <w:lang w:eastAsia="x-none"/>
        </w:rPr>
      </w:pPr>
    </w:p>
    <w:p w14:paraId="608C6021" w14:textId="77777777" w:rsidR="002203A1" w:rsidRPr="00C046C6" w:rsidRDefault="002203A1" w:rsidP="002203A1">
      <w:pPr>
        <w:ind w:firstLine="708"/>
        <w:jc w:val="both"/>
        <w:rPr>
          <w:rFonts w:cs="Tahoma"/>
          <w:szCs w:val="20"/>
          <w:lang w:eastAsia="x-none"/>
        </w:rPr>
      </w:pPr>
      <w:r w:rsidRPr="00C046C6">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C046C6" w:rsidRDefault="002203A1" w:rsidP="002203A1">
      <w:pPr>
        <w:jc w:val="both"/>
        <w:rPr>
          <w:rFonts w:cs="Tahoma"/>
          <w:szCs w:val="20"/>
          <w:lang w:eastAsia="en-US"/>
        </w:rPr>
      </w:pPr>
    </w:p>
    <w:p w14:paraId="2852395E" w14:textId="77777777" w:rsidR="002203A1" w:rsidRPr="00C046C6" w:rsidRDefault="002203A1" w:rsidP="002203A1">
      <w:pPr>
        <w:jc w:val="both"/>
        <w:rPr>
          <w:rFonts w:cs="Tahoma"/>
          <w:sz w:val="12"/>
          <w:szCs w:val="12"/>
          <w:lang w:eastAsia="x-none"/>
        </w:rPr>
      </w:pPr>
    </w:p>
    <w:p w14:paraId="756F9061" w14:textId="77777777" w:rsidR="002203A1" w:rsidRPr="00C046C6" w:rsidRDefault="002203A1" w:rsidP="002203A1">
      <w:pPr>
        <w:ind w:firstLine="708"/>
        <w:rPr>
          <w:rFonts w:cs="Tahoma"/>
        </w:rPr>
      </w:pPr>
      <w:r w:rsidRPr="00C046C6">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C046C6" w:rsidRDefault="002203A1" w:rsidP="002203A1">
      <w:pPr>
        <w:rPr>
          <w:rFonts w:cs="Tahoma"/>
          <w:sz w:val="12"/>
          <w:szCs w:val="12"/>
        </w:rPr>
      </w:pPr>
    </w:p>
    <w:p w14:paraId="0B6B20AA" w14:textId="77777777" w:rsidR="002203A1" w:rsidRPr="00C046C6" w:rsidRDefault="00A07C2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C046C6" w:rsidRDefault="002203A1" w:rsidP="002203A1">
      <w:pPr>
        <w:rPr>
          <w:rFonts w:cs="Tahoma"/>
          <w:sz w:val="12"/>
          <w:szCs w:val="12"/>
        </w:rPr>
      </w:pPr>
    </w:p>
    <w:p w14:paraId="117ADBAB" w14:textId="77777777" w:rsidR="002203A1" w:rsidRPr="00C046C6" w:rsidRDefault="002203A1" w:rsidP="002203A1">
      <w:pPr>
        <w:rPr>
          <w:rFonts w:cs="Tahoma"/>
        </w:rPr>
      </w:pPr>
      <w:r w:rsidRPr="00C046C6">
        <w:rPr>
          <w:rFonts w:cs="Tahoma"/>
        </w:rPr>
        <w:t xml:space="preserve">К1– баллы, присуждаемые </w:t>
      </w:r>
      <w:r w:rsidRPr="00C046C6">
        <w:rPr>
          <w:rFonts w:cs="Tahoma"/>
          <w:lang w:val="en-US"/>
        </w:rPr>
        <w:t>i</w:t>
      </w:r>
      <w:r w:rsidRPr="00C046C6">
        <w:rPr>
          <w:rFonts w:cs="Tahoma"/>
        </w:rPr>
        <w:t>-му участнику;</w:t>
      </w:r>
    </w:p>
    <w:p w14:paraId="3149F029" w14:textId="77777777" w:rsidR="002203A1" w:rsidRPr="00C046C6" w:rsidRDefault="00A07C2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C046C6">
        <w:rPr>
          <w:rFonts w:cs="Tahoma"/>
        </w:rPr>
        <w:t xml:space="preserve"> – минимальная стоимость заявки без НДС, предложенная Участниками;</w:t>
      </w:r>
    </w:p>
    <w:p w14:paraId="7C8F21D8" w14:textId="77777777" w:rsidR="002203A1" w:rsidRPr="00C046C6" w:rsidRDefault="00A07C2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C046C6">
        <w:rPr>
          <w:rFonts w:cs="Tahoma"/>
        </w:rPr>
        <w:t xml:space="preserve">     –стоимость заявки без НДС </w:t>
      </w:r>
      <w:r w:rsidR="002203A1" w:rsidRPr="00C046C6">
        <w:rPr>
          <w:rFonts w:cs="Tahoma"/>
          <w:lang w:val="en-US"/>
        </w:rPr>
        <w:t>i</w:t>
      </w:r>
      <w:r w:rsidR="002203A1" w:rsidRPr="00C046C6">
        <w:rPr>
          <w:rFonts w:cs="Tahoma"/>
        </w:rPr>
        <w:t>-го участника;</w:t>
      </w:r>
    </w:p>
    <w:p w14:paraId="1A124A37" w14:textId="77777777" w:rsidR="002203A1" w:rsidRPr="00C046C6" w:rsidRDefault="002203A1" w:rsidP="002203A1">
      <w:pPr>
        <w:rPr>
          <w:rFonts w:cs="Tahoma"/>
        </w:rPr>
      </w:pPr>
      <w:r w:rsidRPr="00C046C6">
        <w:rPr>
          <w:rFonts w:cs="Tahoma"/>
          <w:lang w:val="en-US"/>
        </w:rPr>
        <w:t>i</w:t>
      </w:r>
      <w:r w:rsidRPr="00C046C6">
        <w:rPr>
          <w:rFonts w:cs="Tahoma"/>
        </w:rPr>
        <w:t xml:space="preserve"> – участник закупки.</w:t>
      </w:r>
    </w:p>
    <w:p w14:paraId="4AB5E570" w14:textId="77777777" w:rsidR="002203A1" w:rsidRPr="00C046C6" w:rsidRDefault="002203A1" w:rsidP="002203A1">
      <w:pPr>
        <w:rPr>
          <w:rFonts w:cs="Tahoma"/>
        </w:rPr>
      </w:pPr>
    </w:p>
    <w:p w14:paraId="3F2FE223" w14:textId="77777777" w:rsidR="002203A1" w:rsidRPr="00C046C6" w:rsidRDefault="002203A1" w:rsidP="002203A1">
      <w:pPr>
        <w:ind w:firstLine="708"/>
        <w:rPr>
          <w:rFonts w:cs="Tahoma"/>
        </w:rPr>
      </w:pPr>
      <w:r w:rsidRPr="00C046C6">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79EC8" w14:textId="77777777" w:rsidR="00A07C21" w:rsidRDefault="00A07C21" w:rsidP="00A2008E">
      <w:r>
        <w:separator/>
      </w:r>
    </w:p>
  </w:endnote>
  <w:endnote w:type="continuationSeparator" w:id="0">
    <w:p w14:paraId="11D35B32" w14:textId="77777777" w:rsidR="00A07C21" w:rsidRDefault="00A07C2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295CB" w14:textId="77777777" w:rsidR="00A07C21" w:rsidRDefault="00A07C21" w:rsidP="00A2008E">
      <w:r>
        <w:separator/>
      </w:r>
    </w:p>
  </w:footnote>
  <w:footnote w:type="continuationSeparator" w:id="0">
    <w:p w14:paraId="1D340E87" w14:textId="77777777" w:rsidR="00A07C21" w:rsidRDefault="00A07C2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5A7F"/>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07C21"/>
    <w:rsid w:val="00A2008E"/>
    <w:rsid w:val="00A23515"/>
    <w:rsid w:val="00A46058"/>
    <w:rsid w:val="00A61B8B"/>
    <w:rsid w:val="00A72944"/>
    <w:rsid w:val="00AC7CB1"/>
    <w:rsid w:val="00AF0E60"/>
    <w:rsid w:val="00B37CBB"/>
    <w:rsid w:val="00B47323"/>
    <w:rsid w:val="00B938D1"/>
    <w:rsid w:val="00C00122"/>
    <w:rsid w:val="00C046C6"/>
    <w:rsid w:val="00C10DDD"/>
    <w:rsid w:val="00CB74EF"/>
    <w:rsid w:val="00D135F0"/>
    <w:rsid w:val="00D50935"/>
    <w:rsid w:val="00D87ACB"/>
    <w:rsid w:val="00DC0C85"/>
    <w:rsid w:val="00DC789E"/>
    <w:rsid w:val="00DD68F6"/>
    <w:rsid w:val="00DF454D"/>
    <w:rsid w:val="00E70FFB"/>
    <w:rsid w:val="00E77D6A"/>
    <w:rsid w:val="00EC18DA"/>
    <w:rsid w:val="00EF663D"/>
    <w:rsid w:val="00F33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1464</Words>
  <Characters>8345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2024-11-08T05:25:00Z</dcterms:modified>
</cp:coreProperties>
</file>